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61174" w14:textId="110883FB" w:rsidR="00633D8C" w:rsidRDefault="00633D8C" w:rsidP="00633D8C">
      <w:pPr>
        <w:ind w:left="720" w:hanging="360"/>
        <w:jc w:val="center"/>
      </w:pPr>
      <w:r>
        <w:t>Colonial and Revolutionary Georgia Review</w:t>
      </w:r>
    </w:p>
    <w:p w14:paraId="51AC235C" w14:textId="2CEFC8F3" w:rsidR="00021713" w:rsidRDefault="00021713" w:rsidP="00633D8C">
      <w:pPr>
        <w:pStyle w:val="ListParagraph"/>
        <w:numPr>
          <w:ilvl w:val="0"/>
          <w:numId w:val="1"/>
        </w:numPr>
        <w:spacing w:before="240" w:line="480" w:lineRule="auto"/>
      </w:pPr>
      <w:r>
        <w:t>Who founded Georgia?</w:t>
      </w:r>
    </w:p>
    <w:p w14:paraId="05FCD08C" w14:textId="66B94F98" w:rsidR="00021713" w:rsidRDefault="00021713" w:rsidP="00633D8C">
      <w:pPr>
        <w:pStyle w:val="ListParagraph"/>
        <w:numPr>
          <w:ilvl w:val="0"/>
          <w:numId w:val="1"/>
        </w:numPr>
        <w:spacing w:before="240" w:line="480" w:lineRule="auto"/>
      </w:pPr>
      <w:r>
        <w:t>Where was the first city of Georgia?</w:t>
      </w:r>
    </w:p>
    <w:p w14:paraId="6E2F6D28" w14:textId="297DCC57" w:rsidR="00021713" w:rsidRDefault="00021713" w:rsidP="00633D8C">
      <w:pPr>
        <w:pStyle w:val="ListParagraph"/>
        <w:numPr>
          <w:ilvl w:val="0"/>
          <w:numId w:val="1"/>
        </w:numPr>
        <w:spacing w:before="240" w:line="480" w:lineRule="auto"/>
      </w:pPr>
      <w:r>
        <w:t>Where did Georgia get its name?</w:t>
      </w:r>
    </w:p>
    <w:p w14:paraId="5A14F660" w14:textId="281FD890" w:rsidR="00021713" w:rsidRDefault="00021713" w:rsidP="00633D8C">
      <w:pPr>
        <w:pStyle w:val="ListParagraph"/>
        <w:numPr>
          <w:ilvl w:val="0"/>
          <w:numId w:val="1"/>
        </w:numPr>
        <w:spacing w:before="240" w:line="480" w:lineRule="auto"/>
      </w:pPr>
      <w:r>
        <w:t>What tribe did Georgia’s founder negotiate with for land when colonists arrived?</w:t>
      </w:r>
    </w:p>
    <w:p w14:paraId="68C3C182" w14:textId="1B4F8C0C" w:rsidR="00021713" w:rsidRDefault="00021713" w:rsidP="00633D8C">
      <w:pPr>
        <w:pStyle w:val="ListParagraph"/>
        <w:numPr>
          <w:ilvl w:val="0"/>
          <w:numId w:val="1"/>
        </w:numPr>
        <w:spacing w:before="240" w:line="480" w:lineRule="auto"/>
      </w:pPr>
      <w:r>
        <w:t>Who translated for Georgia’s founder and the native peoples of the area?</w:t>
      </w:r>
    </w:p>
    <w:p w14:paraId="55BC637A" w14:textId="2C96394D" w:rsidR="00021713" w:rsidRDefault="006301E4" w:rsidP="00633D8C">
      <w:pPr>
        <w:pStyle w:val="ListParagraph"/>
        <w:numPr>
          <w:ilvl w:val="0"/>
          <w:numId w:val="1"/>
        </w:numPr>
        <w:spacing w:before="240" w:line="480" w:lineRule="auto"/>
      </w:pPr>
      <w:r>
        <w:t>What three men from Georgia signed the Declaration of Independence?</w:t>
      </w:r>
      <w:bookmarkStart w:id="0" w:name="_GoBack"/>
      <w:bookmarkEnd w:id="0"/>
    </w:p>
    <w:p w14:paraId="5A972945" w14:textId="0B8F9B68" w:rsidR="006301E4" w:rsidRPr="00021713" w:rsidRDefault="006301E4" w:rsidP="00633D8C">
      <w:pPr>
        <w:pStyle w:val="ListParagraph"/>
        <w:numPr>
          <w:ilvl w:val="0"/>
          <w:numId w:val="1"/>
        </w:numPr>
        <w:spacing w:before="240" w:line="480" w:lineRule="auto"/>
      </w:pPr>
      <w:r>
        <w:t>What two men from Georgia signed the Constitution?</w:t>
      </w:r>
    </w:p>
    <w:p w14:paraId="3CA3BA9D" w14:textId="77777777" w:rsidR="00021713" w:rsidRDefault="00021713" w:rsidP="00021713">
      <w:pPr>
        <w:jc w:val="center"/>
      </w:pPr>
    </w:p>
    <w:p w14:paraId="20258124" w14:textId="77777777" w:rsidR="00633D8C" w:rsidRDefault="00633D8C">
      <w:r>
        <w:br w:type="page"/>
      </w:r>
    </w:p>
    <w:p w14:paraId="72BD574F" w14:textId="3BC8C475" w:rsidR="00021713" w:rsidRDefault="00021713" w:rsidP="00021713">
      <w:pPr>
        <w:jc w:val="center"/>
      </w:pPr>
      <w:r>
        <w:lastRenderedPageBreak/>
        <w:t>Planning a colony</w:t>
      </w:r>
    </w:p>
    <w:p w14:paraId="37FA5022" w14:textId="5D8FF938" w:rsidR="00CB410E" w:rsidRDefault="00021713">
      <w:r>
        <w:t>Imagine you are trying to convince King George II</w:t>
      </w:r>
      <w:r w:rsidR="0054056D">
        <w:t xml:space="preserve"> of England</w:t>
      </w:r>
      <w:r>
        <w:t xml:space="preserve"> to give you land. Write a proposal including information on what goods you will produce (what can you grow/harvest from the land), who you will bring with you (what kinds of tradesmen), and what you will call the colony.</w:t>
      </w:r>
    </w:p>
    <w:p w14:paraId="16992DA2" w14:textId="4DDB2D85" w:rsidR="00021713" w:rsidRDefault="00021713">
      <w:r>
        <w:t>Alternative:</w:t>
      </w:r>
    </w:p>
    <w:p w14:paraId="6C6E183D" w14:textId="1F49A9DE" w:rsidR="00021713" w:rsidRDefault="00021713">
      <w:r>
        <w:t xml:space="preserve">Imagine you are trying to convince Yamacraw chief </w:t>
      </w:r>
      <w:proofErr w:type="spellStart"/>
      <w:r>
        <w:t>Tomochichi</w:t>
      </w:r>
      <w:proofErr w:type="spellEnd"/>
      <w:r>
        <w:t xml:space="preserve"> to give you a small amount of land. Write a proposal including information about how you will use the land (what you will grow, who will live there), and how residents will respect members of the Yamacraw tribe. Most importantly, what can the Yamacraw expect from this exchange?</w:t>
      </w:r>
    </w:p>
    <w:p w14:paraId="68066F41" w14:textId="59E70700" w:rsidR="006301E4" w:rsidRDefault="006301E4"/>
    <w:p w14:paraId="4F2780E9" w14:textId="77777777" w:rsidR="00633D8C" w:rsidRDefault="00633D8C">
      <w:r>
        <w:br w:type="page"/>
      </w:r>
    </w:p>
    <w:p w14:paraId="0F04648B" w14:textId="59D8043D" w:rsidR="006301E4" w:rsidRDefault="006301E4" w:rsidP="006301E4">
      <w:pPr>
        <w:jc w:val="center"/>
      </w:pPr>
      <w:r>
        <w:lastRenderedPageBreak/>
        <w:t>Planning a city</w:t>
      </w:r>
    </w:p>
    <w:p w14:paraId="2F6195A1" w14:textId="791A4CFE" w:rsidR="006301E4" w:rsidRDefault="006301E4" w:rsidP="006301E4">
      <w:proofErr w:type="gramStart"/>
      <w:r>
        <w:t>Lots of</w:t>
      </w:r>
      <w:proofErr w:type="gramEnd"/>
      <w:r>
        <w:t xml:space="preserve"> factors went into Oglethorpe’s designs for Savannah. </w:t>
      </w:r>
      <w:r w:rsidR="00C40FE1">
        <w:t>Consult the</w:t>
      </w:r>
      <w:r>
        <w:t xml:space="preserve"> Plan of the City of Savannah and its fortifications (</w:t>
      </w:r>
      <w:hyperlink r:id="rId5" w:anchor="item" w:history="1">
        <w:r w:rsidR="00C40FE1" w:rsidRPr="00B3480C">
          <w:rPr>
            <w:rStyle w:val="Hyperlink"/>
          </w:rPr>
          <w:t>https://dlg.usg.edu/record/gsg_edgm_edgm-xa-053#item</w:t>
        </w:r>
      </w:hyperlink>
      <w:r>
        <w:t>)</w:t>
      </w:r>
      <w:r w:rsidR="00C40FE1">
        <w:t xml:space="preserve">. Using this map as a guide, create your own city. Take into consideration protection, water access, street layout, and greenspace. After drawing your map, write no more than a page explaining the decisions you made. </w:t>
      </w:r>
    </w:p>
    <w:sectPr w:rsidR="00630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94CCC"/>
    <w:multiLevelType w:val="hybridMultilevel"/>
    <w:tmpl w:val="E8465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13"/>
    <w:rsid w:val="00021713"/>
    <w:rsid w:val="0054056D"/>
    <w:rsid w:val="005A445F"/>
    <w:rsid w:val="006301E4"/>
    <w:rsid w:val="00633D8C"/>
    <w:rsid w:val="00C40FE1"/>
    <w:rsid w:val="00CB410E"/>
    <w:rsid w:val="00D9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1100"/>
  <w15:chartTrackingRefBased/>
  <w15:docId w15:val="{17B32CE7-AEB4-4CCE-AACB-6007B7AF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13"/>
    <w:pPr>
      <w:ind w:left="720"/>
      <w:contextualSpacing/>
    </w:pPr>
  </w:style>
  <w:style w:type="character" w:styleId="Hyperlink">
    <w:name w:val="Hyperlink"/>
    <w:basedOn w:val="DefaultParagraphFont"/>
    <w:uiPriority w:val="99"/>
    <w:unhideWhenUsed/>
    <w:rsid w:val="006301E4"/>
    <w:rPr>
      <w:color w:val="0563C1" w:themeColor="hyperlink"/>
      <w:u w:val="single"/>
    </w:rPr>
  </w:style>
  <w:style w:type="character" w:customStyle="1" w:styleId="UnresolvedMention">
    <w:name w:val="Unresolved Mention"/>
    <w:basedOn w:val="DefaultParagraphFont"/>
    <w:uiPriority w:val="99"/>
    <w:semiHidden/>
    <w:unhideWhenUsed/>
    <w:rsid w:val="00630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lg.usg.edu/record/gsg_edgm_edgm-xa-0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Queen</dc:creator>
  <cp:keywords/>
  <dc:description/>
  <cp:lastModifiedBy>Deborah Stanley</cp:lastModifiedBy>
  <cp:revision>2</cp:revision>
  <dcterms:created xsi:type="dcterms:W3CDTF">2020-10-13T15:19:00Z</dcterms:created>
  <dcterms:modified xsi:type="dcterms:W3CDTF">2020-10-13T15:19:00Z</dcterms:modified>
</cp:coreProperties>
</file>