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0E0FB1">
        <w:rPr>
          <w:sz w:val="28"/>
          <w:szCs w:val="28"/>
        </w:rPr>
        <w:instrText>http://www.libs.uga.edu/reserves/docs/main-current/roulston-qual8595e/anson_reuse-stem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3D2319">
        <w:rPr>
          <w:rStyle w:val="Hyperlink"/>
          <w:sz w:val="28"/>
          <w:szCs w:val="28"/>
        </w:rPr>
        <w:t>http://www.libs.uga.edu/reserves/docs/main-current/roulston-qual8595e/anson_reuse-stem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Anson, Hall, Pemberton, &amp; Moskovitz. “Reuse in STEM Research Writing”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Pr="000E0FB1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http://www.libs.uga.edu/reserves/docs/main-current/roulston-qual8595e/antes-examining-data-repository-guidelines-for-qualitative-data-sharing</w:t>
        </w:r>
      </w:hyperlink>
      <w:r w:rsidR="00F35D69">
        <w:rPr>
          <w:sz w:val="28"/>
          <w:szCs w:val="28"/>
        </w:rPr>
        <w:t xml:space="preserve"> Antes, Walsh, Strait, Hudson-Vitale, &amp; DuBois. “Examining Dates Repository Guidelines for Qualitative Data Sharing.”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bookmarkStart w:id="0" w:name="_GoBack"/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CE561E">
        <w:rPr>
          <w:sz w:val="28"/>
          <w:szCs w:val="28"/>
        </w:rPr>
        <w:instrText>http://www.libs.uga.edu/reserves/docs/main-current/</w:instrText>
      </w:r>
      <w:r w:rsidRPr="00010746">
        <w:rPr>
          <w:sz w:val="28"/>
          <w:szCs w:val="28"/>
        </w:rPr>
        <w:instrText>roulston-qual8595e</w:instrText>
      </w:r>
      <w:r>
        <w:rPr>
          <w:sz w:val="28"/>
          <w:szCs w:val="28"/>
        </w:rPr>
        <w:instrText>/</w:instrText>
      </w:r>
      <w:r w:rsidRPr="00CE561E">
        <w:rPr>
          <w:sz w:val="28"/>
          <w:szCs w:val="28"/>
        </w:rPr>
        <w:instrText>antunes_we-are-people-and-so-are-they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B62F9E">
        <w:rPr>
          <w:rStyle w:val="Hyperlink"/>
          <w:sz w:val="28"/>
          <w:szCs w:val="28"/>
        </w:rPr>
        <w:t>http://www.libs.uga.edu/reserves/docs/main-current/roulston-qual8595e/antunes_we-are-people-and-so-are-they</w:t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Antunes</w:t>
      </w:r>
      <w:proofErr w:type="spellEnd"/>
      <w:r w:rsidR="00F35D69">
        <w:rPr>
          <w:sz w:val="28"/>
          <w:szCs w:val="28"/>
        </w:rPr>
        <w:t xml:space="preserve"> &amp; </w:t>
      </w:r>
      <w:proofErr w:type="spellStart"/>
      <w:r w:rsidR="00F35D69">
        <w:rPr>
          <w:sz w:val="28"/>
          <w:szCs w:val="28"/>
        </w:rPr>
        <w:t>Dhoest</w:t>
      </w:r>
      <w:proofErr w:type="spellEnd"/>
      <w:r w:rsidR="00F35D69">
        <w:rPr>
          <w:sz w:val="28"/>
          <w:szCs w:val="28"/>
        </w:rPr>
        <w:t>. “We Are People and So Are They.”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http://www.libs.uga.edu/reserves/docs/main-current/roulston-qual8595e/bach_vulnerable-youth</w:t>
        </w:r>
      </w:hyperlink>
      <w:r w:rsidR="00F35D69">
        <w:rPr>
          <w:sz w:val="28"/>
          <w:szCs w:val="28"/>
        </w:rPr>
        <w:t xml:space="preserve"> Bach. “Vulnerable Youth in Volatile Times.”</w:t>
      </w:r>
    </w:p>
    <w:p w:rsidR="00F35D69" w:rsidRPr="000E0FB1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6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http://www.libs.uga.edu/reserves/docs/main-current/roulston-qual8595e/beecher_ethics-and-clinical-research</w:t>
        </w:r>
      </w:hyperlink>
      <w:r w:rsidR="00F35D69">
        <w:rPr>
          <w:sz w:val="28"/>
          <w:szCs w:val="28"/>
        </w:rPr>
        <w:t xml:space="preserve"> Beecher. “Ethics and Clinical Research.”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7" w:history="1">
        <w:r w:rsidRPr="00B62F9E">
          <w:rPr>
            <w:rStyle w:val="Hyperlink"/>
            <w:sz w:val="28"/>
            <w:szCs w:val="28"/>
          </w:rPr>
          <w:t>http://www.libs.uga.edu/reserves/docs/main-current/roulston-qual8595e/carusi_from-data-archive-to-ethical-labyrinth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Carusi</w:t>
      </w:r>
      <w:proofErr w:type="spellEnd"/>
      <w:r w:rsidR="00F35D69">
        <w:rPr>
          <w:sz w:val="28"/>
          <w:szCs w:val="28"/>
        </w:rPr>
        <w:t xml:space="preserve"> &amp; </w:t>
      </w:r>
      <w:proofErr w:type="spellStart"/>
      <w:r w:rsidR="00F35D69">
        <w:rPr>
          <w:sz w:val="28"/>
          <w:szCs w:val="28"/>
        </w:rPr>
        <w:t>Jirotka</w:t>
      </w:r>
      <w:proofErr w:type="spellEnd"/>
      <w:r w:rsidR="00F35D69">
        <w:rPr>
          <w:sz w:val="28"/>
          <w:szCs w:val="28"/>
        </w:rPr>
        <w:t xml:space="preserve">. “From Data Archive to Ethical Labyrinth.”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8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http://www.libs.uga.edu/reserves/docs/main-current/roulston-qual8595e/cascio_person-oriented-ethics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Cascio</w:t>
      </w:r>
      <w:proofErr w:type="spellEnd"/>
      <w:r w:rsidR="00F35D69">
        <w:rPr>
          <w:sz w:val="28"/>
          <w:szCs w:val="28"/>
        </w:rPr>
        <w:t>, Weiss, &amp; Racine. “Person-Oriented Ethics for Autism Research.”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9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http://www.libs.uga.edu/reserves/docs/main-current/roulston-qual8595e/chatfield_preventing-ethics-dumping</w:t>
        </w:r>
      </w:hyperlink>
      <w:r w:rsidR="00F35D69">
        <w:rPr>
          <w:sz w:val="28"/>
          <w:szCs w:val="28"/>
        </w:rPr>
        <w:t xml:space="preserve"> Chatfield, Schroeder, </w:t>
      </w:r>
      <w:proofErr w:type="spellStart"/>
      <w:r w:rsidR="00F35D69">
        <w:rPr>
          <w:sz w:val="28"/>
          <w:szCs w:val="28"/>
        </w:rPr>
        <w:t>Guantai</w:t>
      </w:r>
      <w:proofErr w:type="spellEnd"/>
      <w:r w:rsidR="00F35D69">
        <w:rPr>
          <w:sz w:val="28"/>
          <w:szCs w:val="28"/>
        </w:rPr>
        <w:t xml:space="preserve">, Bhatt, </w:t>
      </w:r>
      <w:proofErr w:type="spellStart"/>
      <w:r w:rsidR="00F35D69">
        <w:rPr>
          <w:sz w:val="28"/>
          <w:szCs w:val="28"/>
        </w:rPr>
        <w:t>Bukusi</w:t>
      </w:r>
      <w:proofErr w:type="spellEnd"/>
      <w:r w:rsidR="00F35D69">
        <w:rPr>
          <w:sz w:val="28"/>
          <w:szCs w:val="28"/>
        </w:rPr>
        <w:t xml:space="preserve">, </w:t>
      </w:r>
      <w:proofErr w:type="spellStart"/>
      <w:r w:rsidR="00F35D69">
        <w:rPr>
          <w:sz w:val="28"/>
          <w:szCs w:val="28"/>
        </w:rPr>
        <w:t>Odhiambo</w:t>
      </w:r>
      <w:proofErr w:type="spellEnd"/>
      <w:r w:rsidR="00F35D69">
        <w:rPr>
          <w:sz w:val="28"/>
          <w:szCs w:val="28"/>
        </w:rPr>
        <w:t xml:space="preserve">, Cook, &amp; Kimani. “Preventing Ethics Dumping: The Challenges for Kenyan Research Ethics Committees.”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0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http://www.libs.uga.edu/reserves/docs/main-current/roulston-qual8595e/cooper_sharing-data-and-results-ethnographic-research</w:t>
        </w:r>
      </w:hyperlink>
      <w:r w:rsidR="00F35D69">
        <w:rPr>
          <w:sz w:val="28"/>
          <w:szCs w:val="28"/>
        </w:rPr>
        <w:t xml:space="preserve"> Cooper. “Sharing Data and Results in Ethnographic Research: Why This Should Not Be an Ethical Imperative.”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1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http://www.libs.uga.edu/reserves/docs/main-current/roulston-qual8595e/cross_community-based-participatory-research</w:t>
        </w:r>
      </w:hyperlink>
      <w:r w:rsidR="00F35D69">
        <w:rPr>
          <w:sz w:val="28"/>
          <w:szCs w:val="28"/>
        </w:rPr>
        <w:t xml:space="preserve"> Cross, Pickering, &amp; Hickey. “Community-Based Participatory Research, Ethics, and Institutional Review Boards.”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2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http://www.libs.uga.edu/reserves/docs/main-current/roulston-qual8595e/curran_examing-consent-forms</w:t>
        </w:r>
      </w:hyperlink>
      <w:r w:rsidR="00F35D69">
        <w:rPr>
          <w:sz w:val="28"/>
          <w:szCs w:val="28"/>
        </w:rPr>
        <w:t xml:space="preserve"> Curran, </w:t>
      </w:r>
      <w:proofErr w:type="spellStart"/>
      <w:r w:rsidR="00F35D69">
        <w:rPr>
          <w:sz w:val="28"/>
          <w:szCs w:val="28"/>
        </w:rPr>
        <w:t>Kekewich</w:t>
      </w:r>
      <w:proofErr w:type="spellEnd"/>
      <w:r w:rsidR="00F35D69">
        <w:rPr>
          <w:sz w:val="28"/>
          <w:szCs w:val="28"/>
        </w:rPr>
        <w:t>, &amp; Foreman. “Examining the Use of Consent Forms to Promote Dissemination of Research Results to Participants.”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3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http://www.libs.uga.edu/reserves/docs/main-current/roulston-qual8595e/ellis_telling-secrets-revealing-lives</w:t>
        </w:r>
      </w:hyperlink>
      <w:r w:rsidR="00F35D69">
        <w:rPr>
          <w:sz w:val="28"/>
          <w:szCs w:val="28"/>
        </w:rPr>
        <w:t xml:space="preserve"> Ellis. “Telling Secrets, Revealing Lives.”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4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http://www.libs.uga.edu/reserves/docs/main-current/roulston-qual8595e/frey_publishing-as-prostitution</w:t>
        </w:r>
      </w:hyperlink>
      <w:r w:rsidR="00F35D69">
        <w:rPr>
          <w:sz w:val="28"/>
          <w:szCs w:val="28"/>
        </w:rPr>
        <w:t xml:space="preserve"> Frey. “Publishing as Prostitution?”\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5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http://www.libs.uga.edu/reserves/docs/main-current/roulston-qual8595e/gachago_elephant-in-the-room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Gachago</w:t>
      </w:r>
      <w:proofErr w:type="spellEnd"/>
      <w:r w:rsidR="00F35D69">
        <w:rPr>
          <w:sz w:val="28"/>
          <w:szCs w:val="28"/>
        </w:rPr>
        <w:t xml:space="preserve"> &amp; Livingston. “The Elephant in the Room: Tensions </w:t>
      </w:r>
      <w:proofErr w:type="gramStart"/>
      <w:r w:rsidR="00F35D69">
        <w:rPr>
          <w:sz w:val="28"/>
          <w:szCs w:val="28"/>
        </w:rPr>
        <w:t>Between</w:t>
      </w:r>
      <w:proofErr w:type="gramEnd"/>
      <w:r w:rsidR="00F35D69">
        <w:rPr>
          <w:sz w:val="28"/>
          <w:szCs w:val="28"/>
        </w:rPr>
        <w:t xml:space="preserve"> Normative Research and an Ethics of Care for Digital Storytelling in Higher Education.”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6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http://www.libs.uga.edu/reserves/docs/main-current/roulston-qual8595e/graf_best-practice-guidelines-on-publishing-ethics</w:t>
        </w:r>
      </w:hyperlink>
      <w:r w:rsidR="00F35D69">
        <w:rPr>
          <w:sz w:val="28"/>
          <w:szCs w:val="28"/>
        </w:rPr>
        <w:t xml:space="preserve"> Graf, Deakin, Docking, Jones, Joshua, </w:t>
      </w:r>
      <w:proofErr w:type="spellStart"/>
      <w:r w:rsidR="00F35D69">
        <w:rPr>
          <w:sz w:val="28"/>
          <w:szCs w:val="28"/>
        </w:rPr>
        <w:t>McKerahan</w:t>
      </w:r>
      <w:proofErr w:type="spellEnd"/>
      <w:r w:rsidR="00F35D69">
        <w:rPr>
          <w:sz w:val="28"/>
          <w:szCs w:val="28"/>
        </w:rPr>
        <w:t>…&amp; Wyatt. “Best Practice Guidelines on Publishing Ethics.”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7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http://www.libs.uga.edu/reserves/docs/main-current/roulston-qual8595e/guillemin_doing-trust</w:t>
        </w:r>
      </w:hyperlink>
      <w:r w:rsidR="00F35D69">
        <w:rPr>
          <w:sz w:val="28"/>
          <w:szCs w:val="28"/>
        </w:rPr>
        <w:t xml:space="preserve"> Guillemin, Gillam, Barnard, Stewart, Walker, &amp; Rosenthal. “Doing Trust.”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8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http://www.libs.uga.edu/reserves/docs/main-current/roulston-qual8595e/halse_confessions-ethics-committee-chair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Halse</w:t>
      </w:r>
      <w:proofErr w:type="spellEnd"/>
      <w:r w:rsidR="00F35D69">
        <w:rPr>
          <w:sz w:val="28"/>
          <w:szCs w:val="28"/>
        </w:rPr>
        <w:t>. “Confessions of an Ethics Committee Chair.”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19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http://www.libs.uga.edu/reserves/docs/main-current/roulston-qual8595e/hammersley_against-the-ethicists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Hammersley</w:t>
      </w:r>
      <w:proofErr w:type="spellEnd"/>
      <w:r w:rsidR="00F35D69">
        <w:rPr>
          <w:sz w:val="28"/>
          <w:szCs w:val="28"/>
        </w:rPr>
        <w:t>. “Against the Ethicists: On the Evils of Ethical Regulation.”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0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http://www.libs.uga.edu/reserves/docs/main-current/roulston-qual8595e/hammersley_foucault-and-research-ethics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Hammersley</w:t>
      </w:r>
      <w:proofErr w:type="spellEnd"/>
      <w:r w:rsidR="00F35D69">
        <w:rPr>
          <w:sz w:val="28"/>
          <w:szCs w:val="28"/>
        </w:rPr>
        <w:t>. “Foucault and Research Ethics.”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1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http://www.libs.uga.edu/reserves/docs/main-current/roulston-qual8595e/heeney_an-ethical-moment-in-data-sharing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Heeny</w:t>
      </w:r>
      <w:proofErr w:type="spellEnd"/>
      <w:r w:rsidR="00F35D69">
        <w:rPr>
          <w:sz w:val="28"/>
          <w:szCs w:val="28"/>
        </w:rPr>
        <w:t>. “An ‘Ethical Moment’ in Data Sharing.”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2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http://www.libs.uga.edu/reserves/docs/main-current/roulston-qual8595e/hibbin_fair-game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Hibbin</w:t>
      </w:r>
      <w:proofErr w:type="spellEnd"/>
      <w:r w:rsidR="00F35D69">
        <w:rPr>
          <w:sz w:val="28"/>
          <w:szCs w:val="28"/>
        </w:rPr>
        <w:t xml:space="preserve">, Samuel, &amp; Derrick. “From ‘a Fair Game’ to ‘a form of covert research’: Research Ethics Committee Members’ Differing Notions of Consent and Potential Risk to Participants </w:t>
      </w:r>
      <w:proofErr w:type="gramStart"/>
      <w:r w:rsidR="00F35D69">
        <w:rPr>
          <w:sz w:val="28"/>
          <w:szCs w:val="28"/>
        </w:rPr>
        <w:t>Within</w:t>
      </w:r>
      <w:proofErr w:type="gramEnd"/>
      <w:r w:rsidR="00F35D69">
        <w:rPr>
          <w:sz w:val="28"/>
          <w:szCs w:val="28"/>
        </w:rPr>
        <w:t xml:space="preserve"> Social Media Research.”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3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http://www.libs.uga.edu/reserves/docs/main-current/roulston-qual8595e/horn_promoting-responsible-research-conduct</w:t>
        </w:r>
      </w:hyperlink>
      <w:r w:rsidR="00F35D69">
        <w:rPr>
          <w:sz w:val="28"/>
          <w:szCs w:val="28"/>
        </w:rPr>
        <w:t xml:space="preserve"> Horn. “Promoting Responsible Research Conduct: A South African Perspective.”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4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http://www.libs.uga.edu/reserves/docs/main-current/roulston-qual8595e/hornblum_acres-of-skin-human-experiments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Hornblum</w:t>
      </w:r>
      <w:proofErr w:type="spellEnd"/>
      <w:r w:rsidR="00F35D69">
        <w:rPr>
          <w:sz w:val="28"/>
          <w:szCs w:val="28"/>
        </w:rPr>
        <w:t xml:space="preserve">. “Acres of Skin: Human Experiments at </w:t>
      </w:r>
      <w:proofErr w:type="spellStart"/>
      <w:r w:rsidR="00F35D69">
        <w:rPr>
          <w:sz w:val="28"/>
          <w:szCs w:val="28"/>
        </w:rPr>
        <w:t>Holmesburg</w:t>
      </w:r>
      <w:proofErr w:type="spellEnd"/>
      <w:r w:rsidR="00F35D69">
        <w:rPr>
          <w:sz w:val="28"/>
          <w:szCs w:val="28"/>
        </w:rPr>
        <w:t xml:space="preserve"> Prison.”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5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http://www.libs.uga.edu/reserves/docs/main-current/roulston-qual8595e/jadue_ethical-issues-in-listening-to-young-children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Jadue</w:t>
      </w:r>
      <w:proofErr w:type="spellEnd"/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Roa</w:t>
      </w:r>
      <w:proofErr w:type="spellEnd"/>
      <w:r w:rsidR="00F35D69">
        <w:rPr>
          <w:sz w:val="28"/>
          <w:szCs w:val="28"/>
        </w:rPr>
        <w:t>. “Ethical Issues in Listening to Young Children in Visual Participatory Research.”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6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http://www.libs.uga.edu/reserves/docs/main-current/roulston-qual8595e/jerolmack_ethical-dilemmas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Jerolmack</w:t>
      </w:r>
      <w:proofErr w:type="spellEnd"/>
      <w:r w:rsidR="00F35D69">
        <w:rPr>
          <w:sz w:val="28"/>
          <w:szCs w:val="28"/>
        </w:rPr>
        <w:t xml:space="preserve"> &amp; Murphy. “The Ethical Dilemmas and Social Scientific Trade-Offs of Masking in Ethnography.”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7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http://www.libs.uga.edu/reserves/docs/main-current/roulston-qual8595e/khan_human-factor</w:t>
        </w:r>
      </w:hyperlink>
      <w:r w:rsidR="00F35D69">
        <w:rPr>
          <w:sz w:val="28"/>
          <w:szCs w:val="28"/>
        </w:rPr>
        <w:t xml:space="preserve"> Khan. “The Human Factor.”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8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http://www.libs.uga.edu/reserves/docs/main-current/roulston-qual8595e/katz_toward-natural-history-of-ethical-censorship</w:t>
        </w:r>
      </w:hyperlink>
      <w:r w:rsidR="00F35D69">
        <w:rPr>
          <w:sz w:val="28"/>
          <w:szCs w:val="28"/>
        </w:rPr>
        <w:t xml:space="preserve"> Katz. “Toward a Natural History of Ethical Censorship.”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29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http://www.libs.uga.edu/reserves/docs/main-current/roulston-qual8595e/kelley_research-ethics-and-indigenous-communities</w:t>
        </w:r>
      </w:hyperlink>
      <w:r w:rsidR="00F35D69">
        <w:rPr>
          <w:sz w:val="28"/>
          <w:szCs w:val="28"/>
        </w:rPr>
        <w:t xml:space="preserve"> Kelley, </w:t>
      </w:r>
      <w:proofErr w:type="spellStart"/>
      <w:r w:rsidR="00F35D69">
        <w:rPr>
          <w:sz w:val="28"/>
          <w:szCs w:val="28"/>
        </w:rPr>
        <w:t>Belcourt-Dittloff</w:t>
      </w:r>
      <w:proofErr w:type="spellEnd"/>
      <w:r w:rsidR="00F35D69">
        <w:rPr>
          <w:sz w:val="28"/>
          <w:szCs w:val="28"/>
        </w:rPr>
        <w:t xml:space="preserve">, </w:t>
      </w:r>
      <w:proofErr w:type="spellStart"/>
      <w:r w:rsidR="00F35D69">
        <w:rPr>
          <w:sz w:val="28"/>
          <w:szCs w:val="28"/>
        </w:rPr>
        <w:t>Belcourt</w:t>
      </w:r>
      <w:proofErr w:type="spellEnd"/>
      <w:r w:rsidR="00F35D69">
        <w:rPr>
          <w:sz w:val="28"/>
          <w:szCs w:val="28"/>
        </w:rPr>
        <w:t xml:space="preserve">, &amp; </w:t>
      </w:r>
      <w:proofErr w:type="spellStart"/>
      <w:r w:rsidR="00F35D69">
        <w:rPr>
          <w:sz w:val="28"/>
          <w:szCs w:val="28"/>
        </w:rPr>
        <w:t>Belcourt</w:t>
      </w:r>
      <w:proofErr w:type="spellEnd"/>
      <w:r w:rsidR="00F35D69">
        <w:rPr>
          <w:sz w:val="28"/>
          <w:szCs w:val="28"/>
        </w:rPr>
        <w:t xml:space="preserve">. “Research Ethics and Indigenous Communities.”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0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http://www.libs.uga.edu/reserves/docs/main-current/roulston-qual8595e/klykken_implementing-continous-consent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Klykken</w:t>
      </w:r>
      <w:proofErr w:type="spellEnd"/>
      <w:r w:rsidR="00F35D69">
        <w:rPr>
          <w:sz w:val="28"/>
          <w:szCs w:val="28"/>
        </w:rPr>
        <w:t>. “Implementing Continuous Consent in Qualitative Research.”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1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http://www.libs.uga.edu/reserves/docs/main-current/roulston-qual8595e/lynch_of-parachutes</w:t>
        </w:r>
      </w:hyperlink>
      <w:r w:rsidR="00F35D69">
        <w:rPr>
          <w:sz w:val="28"/>
          <w:szCs w:val="28"/>
        </w:rPr>
        <w:t xml:space="preserve"> Lynch. “Of Parachutes and Participant Protection: Moving Beyond Quality to Advance Effective Research Ethics Oversight.”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2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http://www.libs.uga.edu/reserves/docs/main-current/roulston-qual8595e/lynch_rights-and-wrongs</w:t>
        </w:r>
      </w:hyperlink>
      <w:r w:rsidR="00F35D69">
        <w:rPr>
          <w:sz w:val="28"/>
          <w:szCs w:val="28"/>
        </w:rPr>
        <w:t xml:space="preserve"> Lynch. “Rights and Wrongs of Intentional Exposure Research.”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3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http://www.libs.uga.edu/reserves/docs/main-current/roulston-qual8595e/marzano_informed-consent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Marzano</w:t>
      </w:r>
      <w:proofErr w:type="spellEnd"/>
      <w:r w:rsidR="00F35D69">
        <w:rPr>
          <w:sz w:val="28"/>
          <w:szCs w:val="28"/>
        </w:rPr>
        <w:t xml:space="preserve">. “Informed Consent.”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4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http://www.libs.uga.edu/reserves/docs/main-current/roulston-qual8595e/mckee_ethical-issues-in-conducting-research-with-deaf-populations</w:t>
        </w:r>
      </w:hyperlink>
      <w:r w:rsidR="00F35D69">
        <w:rPr>
          <w:sz w:val="28"/>
          <w:szCs w:val="28"/>
        </w:rPr>
        <w:t xml:space="preserve"> McKee. “Ethical Issues in Conducting Research with Deaf Populations.”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5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http://www.libs.uga.edu/reserves/docs/main-current/roulston-qual8595e/mclaughlin_vulnerability-of-immigrants-in-research</w:t>
        </w:r>
      </w:hyperlink>
      <w:r w:rsidR="00F35D69">
        <w:rPr>
          <w:sz w:val="28"/>
          <w:szCs w:val="28"/>
        </w:rPr>
        <w:t xml:space="preserve"> McLaughlin &amp; </w:t>
      </w:r>
      <w:proofErr w:type="spellStart"/>
      <w:r w:rsidR="00F35D69">
        <w:rPr>
          <w:sz w:val="28"/>
          <w:szCs w:val="28"/>
        </w:rPr>
        <w:t>Alfao-Velcamp</w:t>
      </w:r>
      <w:proofErr w:type="spellEnd"/>
      <w:r w:rsidR="00F35D69">
        <w:rPr>
          <w:sz w:val="28"/>
          <w:szCs w:val="28"/>
        </w:rPr>
        <w:t>. “The Vulnerability of Immigrants in Research.”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6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http://www.libs.uga.edu/reserves/docs/main-current/roulston-qual8595e/mello_havasupai-indian-tribe-case</w:t>
        </w:r>
      </w:hyperlink>
      <w:r w:rsidR="00F35D69">
        <w:rPr>
          <w:sz w:val="28"/>
          <w:szCs w:val="28"/>
        </w:rPr>
        <w:t xml:space="preserve"> Mello &amp; Wolf. “The Havasupai Indian Tribe Case.”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7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http://www.libs.uga.edu/reserves/docs/main-current/roulston-qual8595e/metro_from-the-form-to-the-face-to-face</w:t>
        </w:r>
      </w:hyperlink>
      <w:r w:rsidR="00F35D69">
        <w:rPr>
          <w:sz w:val="28"/>
          <w:szCs w:val="28"/>
        </w:rPr>
        <w:t xml:space="preserve"> Metro. “From the Form to the Face to Face.”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8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http://www.libs.uga.edu/reserves/docs/main-current/roulston-qual8595e/meyer-practical-tips-for-ethical-data-sharing</w:t>
        </w:r>
      </w:hyperlink>
      <w:r w:rsidR="00F35D69">
        <w:rPr>
          <w:sz w:val="28"/>
          <w:szCs w:val="28"/>
        </w:rPr>
        <w:t xml:space="preserve"> Meyer. “Practical Tips for Ethical Data Sharing.”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39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http://www.libs.uga.edu/reserves/docs/main-current/roulston-qual8595e/miller_on-the-ethics</w:t>
        </w:r>
      </w:hyperlink>
      <w:r w:rsidR="00F35D69">
        <w:rPr>
          <w:sz w:val="28"/>
          <w:szCs w:val="28"/>
        </w:rPr>
        <w:t xml:space="preserve"> Miller. “On the Ethics of Graduated Disclosure in Contexts of War.”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0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http://www.libs.uga.edu/reserves/docs/main-current/roulston-qual8595e/nichols-casebolt_current-perspectives-institutional-conflict</w:t>
        </w:r>
      </w:hyperlink>
      <w:r w:rsidR="00F35D69">
        <w:rPr>
          <w:sz w:val="28"/>
          <w:szCs w:val="28"/>
        </w:rPr>
        <w:t xml:space="preserve"> Nichols-</w:t>
      </w:r>
      <w:proofErr w:type="spellStart"/>
      <w:r w:rsidR="00F35D69">
        <w:rPr>
          <w:sz w:val="28"/>
          <w:szCs w:val="28"/>
        </w:rPr>
        <w:t>Casebolt</w:t>
      </w:r>
      <w:proofErr w:type="spellEnd"/>
      <w:r w:rsidR="00F35D69">
        <w:rPr>
          <w:sz w:val="28"/>
          <w:szCs w:val="28"/>
        </w:rPr>
        <w:t xml:space="preserve"> &amp; </w:t>
      </w:r>
      <w:proofErr w:type="spellStart"/>
      <w:r w:rsidR="00F35D69">
        <w:rPr>
          <w:sz w:val="28"/>
          <w:szCs w:val="28"/>
        </w:rPr>
        <w:t>Macrina</w:t>
      </w:r>
      <w:proofErr w:type="spellEnd"/>
      <w:r w:rsidR="00F35D69">
        <w:rPr>
          <w:sz w:val="28"/>
          <w:szCs w:val="28"/>
        </w:rPr>
        <w:t>. “Current Perspectives Regarding Institutional Conflict of Interest.”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1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http://www.libs.uga.edu/reserves/docs/main-current/roulston-qual8595e/nurmi-privacy-of-clinical-research-subjects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Nurmi</w:t>
      </w:r>
      <w:proofErr w:type="spellEnd"/>
      <w:r w:rsidR="00F35D69">
        <w:rPr>
          <w:sz w:val="28"/>
          <w:szCs w:val="28"/>
        </w:rPr>
        <w:t xml:space="preserve">, </w:t>
      </w:r>
      <w:proofErr w:type="spellStart"/>
      <w:r w:rsidR="00F35D69">
        <w:rPr>
          <w:sz w:val="28"/>
          <w:szCs w:val="28"/>
        </w:rPr>
        <w:t>Kangasniemi</w:t>
      </w:r>
      <w:proofErr w:type="spellEnd"/>
      <w:r w:rsidR="00F35D69">
        <w:rPr>
          <w:sz w:val="28"/>
          <w:szCs w:val="28"/>
        </w:rPr>
        <w:t xml:space="preserve">, </w:t>
      </w:r>
      <w:proofErr w:type="spellStart"/>
      <w:r w:rsidR="00F35D69">
        <w:rPr>
          <w:sz w:val="28"/>
          <w:szCs w:val="28"/>
        </w:rPr>
        <w:t>Halkoaho</w:t>
      </w:r>
      <w:proofErr w:type="spellEnd"/>
      <w:r w:rsidR="00F35D69">
        <w:rPr>
          <w:sz w:val="28"/>
          <w:szCs w:val="28"/>
        </w:rPr>
        <w:t xml:space="preserve">, &amp; </w:t>
      </w:r>
      <w:proofErr w:type="spellStart"/>
      <w:r w:rsidR="00F35D69">
        <w:rPr>
          <w:sz w:val="28"/>
          <w:szCs w:val="28"/>
        </w:rPr>
        <w:t>Pietila</w:t>
      </w:r>
      <w:proofErr w:type="spellEnd"/>
      <w:r w:rsidR="00F35D69">
        <w:rPr>
          <w:sz w:val="28"/>
          <w:szCs w:val="28"/>
        </w:rPr>
        <w:t xml:space="preserve">. “Privacy of Clinical Research Subjects.”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2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http://www.libs.uga.edu/reserves/docs/main-current/roulston-qual8595e/palmer_tallest-building</w:t>
        </w:r>
      </w:hyperlink>
      <w:r w:rsidR="00F35D69">
        <w:rPr>
          <w:sz w:val="28"/>
          <w:szCs w:val="28"/>
        </w:rPr>
        <w:t xml:space="preserve"> Palmer. “Is This the Tallest Building in the World?”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3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http://www.libs.uga.edu/reserves/docs/main-current/roulston-qual8595e/pascoe-leahy_afterlife-of-interviews</w:t>
        </w:r>
      </w:hyperlink>
      <w:r w:rsidR="00F35D69">
        <w:rPr>
          <w:sz w:val="28"/>
          <w:szCs w:val="28"/>
        </w:rPr>
        <w:t xml:space="preserve"> Pascoe Leahy. “The Afterlife of Interviews.”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4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http://www.libs.uga.edu/reserves/docs/main-current/roulston-qual8595e/plemmons_broader-discussion-of-authorship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Plemmons</w:t>
      </w:r>
      <w:proofErr w:type="spellEnd"/>
      <w:r w:rsidR="00F35D69">
        <w:rPr>
          <w:sz w:val="28"/>
          <w:szCs w:val="28"/>
        </w:rPr>
        <w:t xml:space="preserve">. “A Broader Discussion of Authorship.”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5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http://www.libs.uga.edu/reserves/docs/main-current/roulston-qual8595e/pope_how-an-exchange-of-perspectives</w:t>
        </w:r>
      </w:hyperlink>
      <w:r w:rsidR="00F35D69">
        <w:rPr>
          <w:sz w:val="28"/>
          <w:szCs w:val="28"/>
        </w:rPr>
        <w:t xml:space="preserve"> Pope, De Luca, &amp; </w:t>
      </w:r>
      <w:proofErr w:type="spellStart"/>
      <w:r w:rsidR="00F35D69">
        <w:rPr>
          <w:sz w:val="28"/>
          <w:szCs w:val="28"/>
        </w:rPr>
        <w:t>Tolich</w:t>
      </w:r>
      <w:proofErr w:type="spellEnd"/>
      <w:r w:rsidR="00F35D69">
        <w:rPr>
          <w:sz w:val="28"/>
          <w:szCs w:val="28"/>
        </w:rPr>
        <w:t xml:space="preserve">. “How an Exchange of Perspectives Led to Tentative Ethical Guidelines for Visual Ethnography.”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6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http://www.libs.uga.edu/reserves/docs/main-current/roulston-qual8595e/rambo_handing-irb-an-unloaded-gun</w:t>
        </w:r>
      </w:hyperlink>
      <w:r w:rsidR="00F35D69">
        <w:rPr>
          <w:sz w:val="28"/>
          <w:szCs w:val="28"/>
        </w:rPr>
        <w:t xml:space="preserve"> Rambo. “Handing IRB an Unloaded Gun.”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7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http://www.libs.uga.edu/reserves/docs/main-current/roulston-qual8595e/randell_journal-editing-and-ethical-research-practice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Randell</w:t>
      </w:r>
      <w:proofErr w:type="spellEnd"/>
      <w:r w:rsidR="00F35D69">
        <w:rPr>
          <w:sz w:val="28"/>
          <w:szCs w:val="28"/>
        </w:rPr>
        <w:t xml:space="preserve">-Moon, Anderson, </w:t>
      </w:r>
      <w:proofErr w:type="spellStart"/>
      <w:r w:rsidR="00F35D69">
        <w:rPr>
          <w:sz w:val="28"/>
          <w:szCs w:val="28"/>
        </w:rPr>
        <w:t>Bretag</w:t>
      </w:r>
      <w:proofErr w:type="spellEnd"/>
      <w:r w:rsidR="00F35D69">
        <w:rPr>
          <w:sz w:val="28"/>
          <w:szCs w:val="28"/>
        </w:rPr>
        <w:t xml:space="preserve">, Burke, </w:t>
      </w:r>
      <w:proofErr w:type="spellStart"/>
      <w:r w:rsidR="00F35D69">
        <w:rPr>
          <w:sz w:val="28"/>
          <w:szCs w:val="28"/>
        </w:rPr>
        <w:t>Grieshaber</w:t>
      </w:r>
      <w:proofErr w:type="spellEnd"/>
      <w:r w:rsidR="00F35D69">
        <w:rPr>
          <w:sz w:val="28"/>
          <w:szCs w:val="28"/>
        </w:rPr>
        <w:t xml:space="preserve">, Lambert…&amp; </w:t>
      </w:r>
      <w:proofErr w:type="spellStart"/>
      <w:r w:rsidR="00F35D69">
        <w:rPr>
          <w:sz w:val="28"/>
          <w:szCs w:val="28"/>
        </w:rPr>
        <w:t>Yelland</w:t>
      </w:r>
      <w:proofErr w:type="spellEnd"/>
      <w:r w:rsidR="00F35D69">
        <w:rPr>
          <w:sz w:val="28"/>
          <w:szCs w:val="28"/>
        </w:rPr>
        <w:t>. “Journal Editing and Ethical Research Practice: Perspectives of Journal Editors.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8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http://www.libs.uga.edu/reserves/docs/main-current/roulston-qual8595e/rawdin_calming-the-perfect-ethical-storm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Rawd</w:t>
      </w:r>
      <w:r w:rsidR="00F35D69">
        <w:rPr>
          <w:sz w:val="28"/>
          <w:szCs w:val="28"/>
        </w:rPr>
        <w:t>in</w:t>
      </w:r>
      <w:proofErr w:type="spellEnd"/>
      <w:r w:rsidR="00F35D69">
        <w:rPr>
          <w:sz w:val="28"/>
          <w:szCs w:val="28"/>
        </w:rPr>
        <w:t>. “Calming the ‘Perfect ethical Storm’: A Virtue-Based Approach to Research Ethics.”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49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http://www.libs.uga.edu/reserves/docs/main-current/roulston-qual8595e/reverby_normal-exposure-and-inoculation-syphilis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Reverby</w:t>
      </w:r>
      <w:proofErr w:type="spellEnd"/>
      <w:r w:rsidR="00F35D69">
        <w:rPr>
          <w:sz w:val="28"/>
          <w:szCs w:val="28"/>
        </w:rPr>
        <w:t>. “Normal Exposure and Inoculation Syphilis.”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0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http://www.libs.uga.edu/reserves/docs/main-current/roulston-qual8595e/sabati_upholding-colonial-unknowing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Sabati</w:t>
      </w:r>
      <w:proofErr w:type="spellEnd"/>
      <w:r w:rsidR="00F35D69">
        <w:rPr>
          <w:sz w:val="28"/>
          <w:szCs w:val="28"/>
        </w:rPr>
        <w:t xml:space="preserve">. “Upholding Colonial Unknowing through the IRB.”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1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http://www.libs.uga.edu/reserves/docs/main-current/roulston-qual8595e/shaw_ethics-and-positionality-in-qualitative-research</w:t>
        </w:r>
      </w:hyperlink>
      <w:r w:rsidR="00F35D69">
        <w:rPr>
          <w:sz w:val="28"/>
          <w:szCs w:val="28"/>
        </w:rPr>
        <w:t xml:space="preserve"> Shaw, Howe, Beazer, &amp; </w:t>
      </w:r>
      <w:proofErr w:type="spellStart"/>
      <w:r w:rsidR="00F35D69">
        <w:rPr>
          <w:sz w:val="28"/>
          <w:szCs w:val="28"/>
        </w:rPr>
        <w:t>Carr</w:t>
      </w:r>
      <w:proofErr w:type="spellEnd"/>
      <w:r w:rsidR="00F35D69">
        <w:rPr>
          <w:sz w:val="28"/>
          <w:szCs w:val="28"/>
        </w:rPr>
        <w:t>. “Ethics and Positionality in Qualitative Research with Vulnerable and Marginal Groups.”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2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http://www.libs.uga.edu/reserves/docs/main-current/roulston-qual8595e/sheftel_who's-afraid-oral-history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Sheftel</w:t>
      </w:r>
      <w:proofErr w:type="spellEnd"/>
      <w:r w:rsidR="00F35D69">
        <w:rPr>
          <w:sz w:val="28"/>
          <w:szCs w:val="28"/>
        </w:rPr>
        <w:t xml:space="preserve"> &amp; </w:t>
      </w:r>
      <w:proofErr w:type="spellStart"/>
      <w:r w:rsidR="00F35D69">
        <w:rPr>
          <w:sz w:val="28"/>
          <w:szCs w:val="28"/>
        </w:rPr>
        <w:t>Zembrzycki</w:t>
      </w:r>
      <w:proofErr w:type="spellEnd"/>
      <w:r w:rsidR="00F35D69">
        <w:rPr>
          <w:sz w:val="28"/>
          <w:szCs w:val="28"/>
        </w:rPr>
        <w:t>. “Who’s Afraid of Oral History?”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3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http://www.libs.uga.edu/reserves/docs/main-current/roulston-qual8595e/sikes_real-author-come-forward</w:t>
        </w:r>
      </w:hyperlink>
      <w:r w:rsidR="00F35D69">
        <w:rPr>
          <w:sz w:val="28"/>
          <w:szCs w:val="28"/>
        </w:rPr>
        <w:t xml:space="preserve"> Sikes. “Will the Real Author Come Forward?”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4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http://www.libs.uga.edu/reserves/docs/main-current/roulston-qual8595e/sikes_ethical-research-academic-freedom</w:t>
        </w:r>
      </w:hyperlink>
      <w:r w:rsidR="00F35D69">
        <w:rPr>
          <w:sz w:val="28"/>
          <w:szCs w:val="28"/>
        </w:rPr>
        <w:t xml:space="preserve"> Sikes &amp; Piper. “Ethical Research, Academic Freedom and the Role of Ethics Committees and Review Procedures in Educational Research.”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5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http://www.libs.uga.edu/reserves/docs/main-current/roulston-qual8595e/skold_truth-about-abuse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Skold</w:t>
      </w:r>
      <w:proofErr w:type="spellEnd"/>
      <w:r w:rsidR="00F35D69">
        <w:rPr>
          <w:sz w:val="28"/>
          <w:szCs w:val="28"/>
        </w:rPr>
        <w:t xml:space="preserve">. “The Truth </w:t>
      </w:r>
      <w:proofErr w:type="gramStart"/>
      <w:r w:rsidR="00F35D69">
        <w:rPr>
          <w:sz w:val="28"/>
          <w:szCs w:val="28"/>
        </w:rPr>
        <w:t>About</w:t>
      </w:r>
      <w:proofErr w:type="gramEnd"/>
      <w:r w:rsidR="00F35D69">
        <w:rPr>
          <w:sz w:val="28"/>
          <w:szCs w:val="28"/>
        </w:rPr>
        <w:t xml:space="preserve"> Abuse?”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6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http://www.libs.uga.edu/reserves/docs/main-current/roulston-qual8595e/van-baalen-google-wants-to-know-your-location</w:t>
        </w:r>
      </w:hyperlink>
      <w:r w:rsidR="00F35D69">
        <w:rPr>
          <w:sz w:val="28"/>
          <w:szCs w:val="28"/>
        </w:rPr>
        <w:t xml:space="preserve"> Van </w:t>
      </w:r>
      <w:proofErr w:type="spellStart"/>
      <w:r w:rsidR="00F35D69">
        <w:rPr>
          <w:sz w:val="28"/>
          <w:szCs w:val="28"/>
        </w:rPr>
        <w:t>Baalen</w:t>
      </w:r>
      <w:proofErr w:type="spellEnd"/>
      <w:r w:rsidR="00F35D69">
        <w:rPr>
          <w:sz w:val="28"/>
          <w:szCs w:val="28"/>
        </w:rPr>
        <w:t xml:space="preserve">. “Google Wants to Know Your Location.”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7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http://www.libs.uga.edu/reserves/docs/main-current/roulston-qual8595e/willingsky_academic-ethics-of-open-access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Willinsky</w:t>
      </w:r>
      <w:proofErr w:type="spellEnd"/>
      <w:r w:rsidR="00F35D69">
        <w:rPr>
          <w:sz w:val="28"/>
          <w:szCs w:val="28"/>
        </w:rPr>
        <w:t xml:space="preserve"> &amp; </w:t>
      </w:r>
      <w:proofErr w:type="spellStart"/>
      <w:r w:rsidR="00F35D69">
        <w:rPr>
          <w:sz w:val="28"/>
          <w:szCs w:val="28"/>
        </w:rPr>
        <w:t>Alperin</w:t>
      </w:r>
      <w:proofErr w:type="spellEnd"/>
      <w:r w:rsidR="00F35D69">
        <w:rPr>
          <w:sz w:val="28"/>
          <w:szCs w:val="28"/>
        </w:rPr>
        <w:t xml:space="preserve">. “The Academic Ethics of Open Access to Research and Scholarship.”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8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http://www.libs.uga.edu/reserves/docs/main-current/roulston-qual8595e/willis_observations-online-finding-the-ethical-boundaries-of-facebook-research</w:t>
        </w:r>
      </w:hyperlink>
      <w:r w:rsidR="00F35D69">
        <w:rPr>
          <w:sz w:val="28"/>
          <w:szCs w:val="28"/>
        </w:rPr>
        <w:t xml:space="preserve"> Willis. “Observations Online: Finding the Ethical Boundaries of Facebook Research.” 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59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http://www.libs.uga.edu/reserves/docs/main-current/roulston-qual8595e/willumsen_child-as-co-researcher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Willumsen</w:t>
      </w:r>
      <w:proofErr w:type="spellEnd"/>
      <w:r w:rsidR="00F35D69">
        <w:rPr>
          <w:sz w:val="28"/>
          <w:szCs w:val="28"/>
        </w:rPr>
        <w:t xml:space="preserve">, </w:t>
      </w:r>
      <w:proofErr w:type="spellStart"/>
      <w:r w:rsidR="00F35D69">
        <w:rPr>
          <w:sz w:val="28"/>
          <w:szCs w:val="28"/>
        </w:rPr>
        <w:t>Hugaas</w:t>
      </w:r>
      <w:proofErr w:type="spellEnd"/>
      <w:r w:rsidR="00F35D69">
        <w:rPr>
          <w:sz w:val="28"/>
          <w:szCs w:val="28"/>
        </w:rPr>
        <w:t xml:space="preserve">, * </w:t>
      </w:r>
      <w:proofErr w:type="spellStart"/>
      <w:r w:rsidR="00F35D69">
        <w:rPr>
          <w:sz w:val="28"/>
          <w:szCs w:val="28"/>
        </w:rPr>
        <w:t>Studsrod</w:t>
      </w:r>
      <w:proofErr w:type="spellEnd"/>
      <w:r w:rsidR="00F35D69">
        <w:rPr>
          <w:sz w:val="28"/>
          <w:szCs w:val="28"/>
        </w:rPr>
        <w:t>. “The Child as Co-Researcher.”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60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http://www.libs.uga.edu/reserves/docs/main-current/roulston-qual8595e/worley_there-were-ethical-dilemmas-all-day-long</w:t>
        </w:r>
      </w:hyperlink>
      <w:r w:rsidR="00F35D69">
        <w:rPr>
          <w:sz w:val="28"/>
          <w:szCs w:val="28"/>
        </w:rPr>
        <w:t xml:space="preserve"> Worley, Worley &amp; Wood. “There Were Ethical Dilemmas All Day Long!”</w:t>
      </w:r>
    </w:p>
    <w:p w:rsidR="00F35D69" w:rsidRDefault="00F35D69" w:rsidP="00F35D69">
      <w:pPr>
        <w:tabs>
          <w:tab w:val="left" w:pos="3200"/>
        </w:tabs>
        <w:rPr>
          <w:sz w:val="28"/>
          <w:szCs w:val="28"/>
        </w:rPr>
      </w:pPr>
    </w:p>
    <w:p w:rsidR="00F35D69" w:rsidRDefault="00CE561E" w:rsidP="00F35D69">
      <w:pPr>
        <w:tabs>
          <w:tab w:val="left" w:pos="3200"/>
        </w:tabs>
        <w:rPr>
          <w:sz w:val="28"/>
          <w:szCs w:val="28"/>
        </w:rPr>
      </w:pPr>
      <w:hyperlink r:id="rId61" w:history="1">
        <w:r w:rsidR="00F35D69" w:rsidRPr="003D2319">
          <w:rPr>
            <w:rStyle w:val="Hyperlink"/>
            <w:sz w:val="28"/>
            <w:szCs w:val="28"/>
          </w:rPr>
          <w:t>http://www.libs.uga.edu/reserves/docs/main-current/roulston-qual8595e/yanar_research-ethics-committees-and-participatory-action-research</w:t>
        </w:r>
      </w:hyperlink>
      <w:r w:rsidR="00F35D69">
        <w:rPr>
          <w:sz w:val="28"/>
          <w:szCs w:val="28"/>
        </w:rPr>
        <w:t xml:space="preserve"> </w:t>
      </w:r>
      <w:proofErr w:type="spellStart"/>
      <w:r w:rsidR="00F35D69">
        <w:rPr>
          <w:sz w:val="28"/>
          <w:szCs w:val="28"/>
        </w:rPr>
        <w:t>Yanar</w:t>
      </w:r>
      <w:proofErr w:type="spellEnd"/>
      <w:r w:rsidR="00F35D69">
        <w:rPr>
          <w:sz w:val="28"/>
          <w:szCs w:val="28"/>
        </w:rPr>
        <w:t xml:space="preserve">, </w:t>
      </w:r>
      <w:proofErr w:type="spellStart"/>
      <w:r w:rsidR="00F35D69">
        <w:rPr>
          <w:sz w:val="28"/>
          <w:szCs w:val="28"/>
        </w:rPr>
        <w:t>Fazli</w:t>
      </w:r>
      <w:proofErr w:type="spellEnd"/>
      <w:r w:rsidR="00F35D69">
        <w:rPr>
          <w:sz w:val="28"/>
          <w:szCs w:val="28"/>
        </w:rPr>
        <w:t xml:space="preserve">, Rahman, &amp; Farthing. “Research Ethics Committees and Participatory Actions Research </w:t>
      </w:r>
      <w:proofErr w:type="gramStart"/>
      <w:r w:rsidR="00F35D69">
        <w:rPr>
          <w:sz w:val="28"/>
          <w:szCs w:val="28"/>
        </w:rPr>
        <w:t>With</w:t>
      </w:r>
      <w:proofErr w:type="gramEnd"/>
      <w:r w:rsidR="00F35D69">
        <w:rPr>
          <w:sz w:val="28"/>
          <w:szCs w:val="28"/>
        </w:rPr>
        <w:t xml:space="preserve"> Young People.” </w:t>
      </w:r>
    </w:p>
    <w:p w:rsidR="00C57E03" w:rsidRDefault="00CE561E"/>
    <w:sectPr w:rsidR="00C5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E0"/>
    <w:rsid w:val="00081521"/>
    <w:rsid w:val="00630DE0"/>
    <w:rsid w:val="00AC2C9F"/>
    <w:rsid w:val="00CE561E"/>
    <w:rsid w:val="00F3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5B39"/>
  <w15:chartTrackingRefBased/>
  <w15:docId w15:val="{4176EFF8-64A9-4041-ADC8-B4076E1B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5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bs.uga.edu/reserves/docs/main-current/roulston-qual8595e/ellis_telling-secrets-revealing-lives" TargetMode="External"/><Relationship Id="rId18" Type="http://schemas.openxmlformats.org/officeDocument/2006/relationships/hyperlink" Target="http://www.libs.uga.edu/reserves/docs/main-current/roulston-qual8595e/halse_confessions-ethics-committee-chair" TargetMode="External"/><Relationship Id="rId26" Type="http://schemas.openxmlformats.org/officeDocument/2006/relationships/hyperlink" Target="http://www.libs.uga.edu/reserves/docs/main-current/roulston-qual8595e/jerolmack_ethical-dilemmas" TargetMode="External"/><Relationship Id="rId39" Type="http://schemas.openxmlformats.org/officeDocument/2006/relationships/hyperlink" Target="http://www.libs.uga.edu/reserves/docs/main-current/roulston-qual8595e/miller_on-the-ethics" TargetMode="External"/><Relationship Id="rId21" Type="http://schemas.openxmlformats.org/officeDocument/2006/relationships/hyperlink" Target="http://www.libs.uga.edu/reserves/docs/main-current/roulston-qual8595e/heeney_an-ethical-moment-in-data-sharing" TargetMode="External"/><Relationship Id="rId34" Type="http://schemas.openxmlformats.org/officeDocument/2006/relationships/hyperlink" Target="http://www.libs.uga.edu/reserves/docs/main-current/roulston-qual8595e/mckee_ethical-issues-in-conducting-research-with-deaf-populations" TargetMode="External"/><Relationship Id="rId42" Type="http://schemas.openxmlformats.org/officeDocument/2006/relationships/hyperlink" Target="http://www.libs.uga.edu/reserves/docs/main-current/roulston-qual8595e/palmer_tallest-building" TargetMode="External"/><Relationship Id="rId47" Type="http://schemas.openxmlformats.org/officeDocument/2006/relationships/hyperlink" Target="http://www.libs.uga.edu/reserves/docs/main-current/roulston-qual8595e/randell_journal-editing-and-ethical-research-practice" TargetMode="External"/><Relationship Id="rId50" Type="http://schemas.openxmlformats.org/officeDocument/2006/relationships/hyperlink" Target="http://www.libs.uga.edu/reserves/docs/main-current/roulston-qual8595e/sabati_upholding-colonial-unknowing" TargetMode="External"/><Relationship Id="rId55" Type="http://schemas.openxmlformats.org/officeDocument/2006/relationships/hyperlink" Target="http://www.libs.uga.edu/reserves/docs/main-current/roulston-qual8595e/skold_truth-about-abuse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libs.uga.edu/reserves/docs/main-current/roulston-qual8595e/carusi_from-data-archive-to-ethical-labyrint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bs.uga.edu/reserves/docs/main-current/roulston-qual8595e/graf_best-practice-guidelines-on-publishing-ethics" TargetMode="External"/><Relationship Id="rId29" Type="http://schemas.openxmlformats.org/officeDocument/2006/relationships/hyperlink" Target="http://www.libs.uga.edu/reserves/docs/main-current/roulston-qual8595e/kelley_research-ethics-and-indigenous-communities" TargetMode="External"/><Relationship Id="rId11" Type="http://schemas.openxmlformats.org/officeDocument/2006/relationships/hyperlink" Target="http://www.libs.uga.edu/reserves/docs/main-current/roulston-qual8595e/cross_community-based-participatory-research" TargetMode="External"/><Relationship Id="rId24" Type="http://schemas.openxmlformats.org/officeDocument/2006/relationships/hyperlink" Target="http://www.libs.uga.edu/reserves/docs/main-current/roulston-qual8595e/hornblum_acres-of-skin-human-experiments" TargetMode="External"/><Relationship Id="rId32" Type="http://schemas.openxmlformats.org/officeDocument/2006/relationships/hyperlink" Target="http://www.libs.uga.edu/reserves/docs/main-current/roulston-qual8595e/lynch_rights-and-wrongs" TargetMode="External"/><Relationship Id="rId37" Type="http://schemas.openxmlformats.org/officeDocument/2006/relationships/hyperlink" Target="http://www.libs.uga.edu/reserves/docs/main-current/roulston-qual8595e/metro_from-the-form-to-the-face-to-face" TargetMode="External"/><Relationship Id="rId40" Type="http://schemas.openxmlformats.org/officeDocument/2006/relationships/hyperlink" Target="http://www.libs.uga.edu/reserves/docs/main-current/roulston-qual8595e/nichols-casebolt_current-perspectives-institutional-conflict" TargetMode="External"/><Relationship Id="rId45" Type="http://schemas.openxmlformats.org/officeDocument/2006/relationships/hyperlink" Target="http://www.libs.uga.edu/reserves/docs/main-current/roulston-qual8595e/pope_how-an-exchange-of-perspectives" TargetMode="External"/><Relationship Id="rId53" Type="http://schemas.openxmlformats.org/officeDocument/2006/relationships/hyperlink" Target="http://www.libs.uga.edu/reserves/docs/main-current/roulston-qual8595e/sikes_real-author-come-forward" TargetMode="External"/><Relationship Id="rId58" Type="http://schemas.openxmlformats.org/officeDocument/2006/relationships/hyperlink" Target="http://www.libs.uga.edu/reserves/docs/main-current/roulston-qual8595e/willis_observations-online-finding-the-ethical-boundaries-of-facebook-research" TargetMode="External"/><Relationship Id="rId5" Type="http://schemas.openxmlformats.org/officeDocument/2006/relationships/hyperlink" Target="http://www.libs.uga.edu/reserves/docs/main-current/roulston-qual8595e/bach_vulnerable-youth" TargetMode="External"/><Relationship Id="rId61" Type="http://schemas.openxmlformats.org/officeDocument/2006/relationships/hyperlink" Target="http://www.libs.uga.edu/reserves/docs/main-current/roulston-qual8595e/yanar_research-ethics-committees-and-participatory-action-research" TargetMode="External"/><Relationship Id="rId19" Type="http://schemas.openxmlformats.org/officeDocument/2006/relationships/hyperlink" Target="http://www.libs.uga.edu/reserves/docs/main-current/roulston-qual8595e/hammersley_against-the-ethicists" TargetMode="External"/><Relationship Id="rId14" Type="http://schemas.openxmlformats.org/officeDocument/2006/relationships/hyperlink" Target="http://www.libs.uga.edu/reserves/docs/main-current/roulston-qual8595e/frey_publishing-as-prostitution" TargetMode="External"/><Relationship Id="rId22" Type="http://schemas.openxmlformats.org/officeDocument/2006/relationships/hyperlink" Target="http://www.libs.uga.edu/reserves/docs/main-current/roulston-qual8595e/hibbin_fair-game" TargetMode="External"/><Relationship Id="rId27" Type="http://schemas.openxmlformats.org/officeDocument/2006/relationships/hyperlink" Target="http://www.libs.uga.edu/reserves/docs/main-current/roulston-qual8595e/khan_human-factor" TargetMode="External"/><Relationship Id="rId30" Type="http://schemas.openxmlformats.org/officeDocument/2006/relationships/hyperlink" Target="http://www.libs.uga.edu/reserves/docs/main-current/roulston-qual8595e/klykken_implementing-continous-consent" TargetMode="External"/><Relationship Id="rId35" Type="http://schemas.openxmlformats.org/officeDocument/2006/relationships/hyperlink" Target="http://www.libs.uga.edu/reserves/docs/main-current/roulston-qual8595e/mclaughlin_vulnerability-of-immigrants-in-research" TargetMode="External"/><Relationship Id="rId43" Type="http://schemas.openxmlformats.org/officeDocument/2006/relationships/hyperlink" Target="http://www.libs.uga.edu/reserves/docs/main-current/roulston-qual8595e/pascoe-leahy_afterlife-of-interviews" TargetMode="External"/><Relationship Id="rId48" Type="http://schemas.openxmlformats.org/officeDocument/2006/relationships/hyperlink" Target="http://www.libs.uga.edu/reserves/docs/main-current/roulston-qual8595e/rawdin_calming-the-perfect-ethical-storm" TargetMode="External"/><Relationship Id="rId56" Type="http://schemas.openxmlformats.org/officeDocument/2006/relationships/hyperlink" Target="http://www.libs.uga.edu/reserves/docs/main-current/roulston-qual8595e/van-baalen-google-wants-to-know-your-location" TargetMode="External"/><Relationship Id="rId8" Type="http://schemas.openxmlformats.org/officeDocument/2006/relationships/hyperlink" Target="http://www.libs.uga.edu/reserves/docs/main-current/roulston-qual8595e/cascio_person-oriented-ethics" TargetMode="External"/><Relationship Id="rId51" Type="http://schemas.openxmlformats.org/officeDocument/2006/relationships/hyperlink" Target="http://www.libs.uga.edu/reserves/docs/main-current/roulston-qual8595e/shaw_ethics-and-positionality-in-qualitative-resear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ibs.uga.edu/reserves/docs/main-current/roulston-qual8595e/curran_examing-consent-forms" TargetMode="External"/><Relationship Id="rId17" Type="http://schemas.openxmlformats.org/officeDocument/2006/relationships/hyperlink" Target="http://www.libs.uga.edu/reserves/docs/main-current/roulston-qual8595e/guillemin_doing-trust" TargetMode="External"/><Relationship Id="rId25" Type="http://schemas.openxmlformats.org/officeDocument/2006/relationships/hyperlink" Target="http://www.libs.uga.edu/reserves/docs/main-current/roulston-qual8595e/jadue_ethical-issues-in-listening-to-young-children" TargetMode="External"/><Relationship Id="rId33" Type="http://schemas.openxmlformats.org/officeDocument/2006/relationships/hyperlink" Target="http://www.libs.uga.edu/reserves/docs/main-current/roulston-qual8595e/marzano_informed-consent" TargetMode="External"/><Relationship Id="rId38" Type="http://schemas.openxmlformats.org/officeDocument/2006/relationships/hyperlink" Target="http://www.libs.uga.edu/reserves/docs/main-current/roulston-qual8595e/meyer-practical-tips-for-ethical-data-sharing" TargetMode="External"/><Relationship Id="rId46" Type="http://schemas.openxmlformats.org/officeDocument/2006/relationships/hyperlink" Target="http://www.libs.uga.edu/reserves/docs/main-current/roulston-qual8595e/rambo_handing-irb-an-unloaded-gun" TargetMode="External"/><Relationship Id="rId59" Type="http://schemas.openxmlformats.org/officeDocument/2006/relationships/hyperlink" Target="http://www.libs.uga.edu/reserves/docs/main-current/roulston-qual8595e/willumsen_child-as-co-researcher" TargetMode="External"/><Relationship Id="rId20" Type="http://schemas.openxmlformats.org/officeDocument/2006/relationships/hyperlink" Target="http://www.libs.uga.edu/reserves/docs/main-current/roulston-qual8595e/hammersley_foucault-and-research-ethics" TargetMode="External"/><Relationship Id="rId41" Type="http://schemas.openxmlformats.org/officeDocument/2006/relationships/hyperlink" Target="http://www.libs.uga.edu/reserves/docs/main-current/roulston-qual8595e/nurmi-privacy-of-clinical-research-subjects" TargetMode="External"/><Relationship Id="rId54" Type="http://schemas.openxmlformats.org/officeDocument/2006/relationships/hyperlink" Target="http://www.libs.uga.edu/reserves/docs/main-current/roulston-qual8595e/sikes_ethical-research-academic-freedo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ibs.uga.edu/reserves/docs/main-current/roulston-qual8595e/beecher_ethics-and-clinical-research" TargetMode="External"/><Relationship Id="rId15" Type="http://schemas.openxmlformats.org/officeDocument/2006/relationships/hyperlink" Target="http://www.libs.uga.edu/reserves/docs/main-current/roulston-qual8595e/gachago_elephant-in-the-room" TargetMode="External"/><Relationship Id="rId23" Type="http://schemas.openxmlformats.org/officeDocument/2006/relationships/hyperlink" Target="http://www.libs.uga.edu/reserves/docs/main-current/roulston-qual8595e/horn_promoting-responsible-research-conduct" TargetMode="External"/><Relationship Id="rId28" Type="http://schemas.openxmlformats.org/officeDocument/2006/relationships/hyperlink" Target="http://www.libs.uga.edu/reserves/docs/main-current/roulston-qual8595e/katz_toward-natural-history-of-ethical-censorship" TargetMode="External"/><Relationship Id="rId36" Type="http://schemas.openxmlformats.org/officeDocument/2006/relationships/hyperlink" Target="http://www.libs.uga.edu/reserves/docs/main-current/roulston-qual8595e/mello_havasupai-indian-tribe-case" TargetMode="External"/><Relationship Id="rId49" Type="http://schemas.openxmlformats.org/officeDocument/2006/relationships/hyperlink" Target="http://www.libs.uga.edu/reserves/docs/main-current/roulston-qual8595e/reverby_normal-exposure-and-inoculation-syphilis" TargetMode="External"/><Relationship Id="rId57" Type="http://schemas.openxmlformats.org/officeDocument/2006/relationships/hyperlink" Target="http://www.libs.uga.edu/reserves/docs/main-current/roulston-qual8595e/willingsky_academic-ethics-of-open-access" TargetMode="External"/><Relationship Id="rId10" Type="http://schemas.openxmlformats.org/officeDocument/2006/relationships/hyperlink" Target="http://www.libs.uga.edu/reserves/docs/main-current/roulston-qual8595e/cooper_sharing-data-and-results-ethnographic-research" TargetMode="External"/><Relationship Id="rId31" Type="http://schemas.openxmlformats.org/officeDocument/2006/relationships/hyperlink" Target="http://www.libs.uga.edu/reserves/docs/main-current/roulston-qual8595e/lynch_of-parachutes" TargetMode="External"/><Relationship Id="rId44" Type="http://schemas.openxmlformats.org/officeDocument/2006/relationships/hyperlink" Target="http://www.libs.uga.edu/reserves/docs/main-current/roulston-qual8595e/plemmons_broader-discussion-of-authorship" TargetMode="External"/><Relationship Id="rId52" Type="http://schemas.openxmlformats.org/officeDocument/2006/relationships/hyperlink" Target="http://www.libs.uga.edu/reserves/docs/main-current/roulston-qual8595e/sheftel_who's-afraid-oral-history" TargetMode="External"/><Relationship Id="rId60" Type="http://schemas.openxmlformats.org/officeDocument/2006/relationships/hyperlink" Target="http://www.libs.uga.edu/reserves/docs/main-current/roulston-qual8595e/worley_there-were-ethical-dilemmas-all-day-long" TargetMode="External"/><Relationship Id="rId4" Type="http://schemas.openxmlformats.org/officeDocument/2006/relationships/hyperlink" Target="http://www.libs.uga.edu/reserves/docs/main-current/roulston-qual8595e/antes-examining-data-repository-guidelines-for-qualitative-data-sharing" TargetMode="External"/><Relationship Id="rId9" Type="http://schemas.openxmlformats.org/officeDocument/2006/relationships/hyperlink" Target="http://www.libs.uga.edu/reserves/docs/main-current/roulston-qual8595e/chatfield_preventing-ethics-dum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Marie Brown</dc:creator>
  <cp:keywords/>
  <dc:description/>
  <cp:lastModifiedBy>Jessica Marie Brown</cp:lastModifiedBy>
  <cp:revision>3</cp:revision>
  <dcterms:created xsi:type="dcterms:W3CDTF">2021-05-27T17:56:00Z</dcterms:created>
  <dcterms:modified xsi:type="dcterms:W3CDTF">2021-05-27T18:48:00Z</dcterms:modified>
</cp:coreProperties>
</file>